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745" w:type="dxa"/>
        <w:tblInd w:w="6494" w:type="dxa"/>
        <w:tblLook w:val="04A0" w:firstRow="1" w:lastRow="0" w:firstColumn="1" w:lastColumn="0" w:noHBand="0" w:noVBand="1"/>
      </w:tblPr>
      <w:tblGrid>
        <w:gridCol w:w="3745"/>
      </w:tblGrid>
      <w:tr w:rsidR="008102B5" w:rsidRPr="00CC07F7" w:rsidTr="008102B5">
        <w:tc>
          <w:tcPr>
            <w:tcW w:w="3745" w:type="dxa"/>
            <w:shd w:val="clear" w:color="auto" w:fill="auto"/>
          </w:tcPr>
          <w:p w:rsidR="008102B5" w:rsidRPr="00CC07F7" w:rsidRDefault="008102B5" w:rsidP="006D0E29">
            <w:pPr>
              <w:rPr>
                <w:b/>
                <w:lang w:val="uk-UA"/>
              </w:rPr>
            </w:pPr>
            <w:bookmarkStart w:id="0" w:name="_GoBack"/>
            <w:r w:rsidRPr="00CC07F7">
              <w:rPr>
                <w:b/>
                <w:lang w:val="uk-UA"/>
              </w:rPr>
              <w:t xml:space="preserve">Додаток </w:t>
            </w:r>
            <w:r w:rsidR="00FE52E6" w:rsidRPr="00CC6C0F">
              <w:rPr>
                <w:b/>
                <w:lang w:val="uk-UA"/>
              </w:rPr>
              <w:t>1</w:t>
            </w:r>
            <w:r w:rsidR="006D0E29" w:rsidRPr="00CC6C0F">
              <w:rPr>
                <w:b/>
                <w:lang w:val="uk-UA"/>
              </w:rPr>
              <w:t>6</w:t>
            </w:r>
          </w:p>
        </w:tc>
      </w:tr>
      <w:tr w:rsidR="008102B5" w:rsidRPr="00CC07F7" w:rsidTr="008102B5">
        <w:tc>
          <w:tcPr>
            <w:tcW w:w="3745" w:type="dxa"/>
            <w:shd w:val="clear" w:color="auto" w:fill="auto"/>
          </w:tcPr>
          <w:p w:rsidR="008102B5" w:rsidRPr="00CC07F7" w:rsidRDefault="008102B5" w:rsidP="0089698D">
            <w:pPr>
              <w:rPr>
                <w:lang w:val="uk-UA"/>
              </w:rPr>
            </w:pPr>
            <w:r w:rsidRPr="00CC07F7">
              <w:rPr>
                <w:lang w:val="uk-UA"/>
              </w:rPr>
              <w:t xml:space="preserve">до Договору споживача про надання послуг з розподілу </w:t>
            </w:r>
            <w:r w:rsidR="006848C9" w:rsidRPr="00CC07F7">
              <w:rPr>
                <w:lang w:val="uk-UA"/>
              </w:rPr>
              <w:t xml:space="preserve">(передачі) </w:t>
            </w:r>
            <w:r w:rsidRPr="00CC07F7">
              <w:rPr>
                <w:lang w:val="uk-UA"/>
              </w:rPr>
              <w:t xml:space="preserve">електричної енергії </w:t>
            </w:r>
          </w:p>
          <w:p w:rsidR="008102B5" w:rsidRPr="00CC07F7" w:rsidRDefault="008102B5" w:rsidP="0089698D">
            <w:pPr>
              <w:rPr>
                <w:lang w:val="uk-UA"/>
              </w:rPr>
            </w:pPr>
          </w:p>
        </w:tc>
      </w:tr>
    </w:tbl>
    <w:p w:rsidR="00885D8D" w:rsidRPr="00CC07F7" w:rsidRDefault="00885D8D" w:rsidP="00AF3C08">
      <w:pPr>
        <w:spacing w:after="120"/>
        <w:ind w:firstLine="397"/>
        <w:jc w:val="center"/>
        <w:rPr>
          <w:b/>
          <w:sz w:val="22"/>
          <w:szCs w:val="22"/>
          <w:lang w:val="uk-UA"/>
        </w:rPr>
      </w:pPr>
    </w:p>
    <w:p w:rsidR="002377DF" w:rsidRPr="00CC07F7" w:rsidRDefault="00FE52E6" w:rsidP="002377DF">
      <w:pPr>
        <w:jc w:val="center"/>
        <w:rPr>
          <w:b/>
          <w:lang w:val="uk-UA"/>
        </w:rPr>
      </w:pPr>
      <w:r w:rsidRPr="00CC07F7">
        <w:rPr>
          <w:b/>
          <w:lang w:val="uk-UA"/>
        </w:rPr>
        <w:t xml:space="preserve">Порядок </w:t>
      </w:r>
    </w:p>
    <w:p w:rsidR="00FE52E6" w:rsidRPr="00CC07F7" w:rsidRDefault="00FE52E6" w:rsidP="002377DF">
      <w:pPr>
        <w:jc w:val="center"/>
        <w:rPr>
          <w:b/>
          <w:lang w:val="uk-UA"/>
        </w:rPr>
      </w:pPr>
      <w:r w:rsidRPr="00CC07F7">
        <w:rPr>
          <w:b/>
          <w:lang w:val="uk-UA"/>
        </w:rPr>
        <w:t xml:space="preserve">розрахунку витрат електричної енергії </w:t>
      </w:r>
      <w:r w:rsidR="00FC0356" w:rsidRPr="00CC07F7">
        <w:rPr>
          <w:b/>
          <w:lang w:val="uk-UA"/>
        </w:rPr>
        <w:t xml:space="preserve">в </w:t>
      </w:r>
      <w:r w:rsidRPr="00CC07F7">
        <w:rPr>
          <w:b/>
          <w:lang w:val="uk-UA"/>
        </w:rPr>
        <w:t xml:space="preserve">технологічних </w:t>
      </w:r>
      <w:r w:rsidR="00FC0356" w:rsidRPr="00CC07F7">
        <w:rPr>
          <w:b/>
          <w:lang w:val="uk-UA"/>
        </w:rPr>
        <w:t>мереж</w:t>
      </w:r>
      <w:r w:rsidRPr="00CC07F7">
        <w:rPr>
          <w:b/>
          <w:lang w:val="uk-UA"/>
        </w:rPr>
        <w:t>ах</w:t>
      </w:r>
      <w:r w:rsidR="00FC0356" w:rsidRPr="00CC07F7">
        <w:rPr>
          <w:b/>
          <w:lang w:val="uk-UA"/>
        </w:rPr>
        <w:t xml:space="preserve"> </w:t>
      </w:r>
    </w:p>
    <w:p w:rsidR="00FE52E6" w:rsidRPr="00CC07F7" w:rsidRDefault="0014662A" w:rsidP="00AF3C08">
      <w:pPr>
        <w:jc w:val="center"/>
        <w:rPr>
          <w:b/>
          <w:lang w:val="uk-UA"/>
        </w:rPr>
      </w:pPr>
      <w:r w:rsidRPr="00CC07F7">
        <w:rPr>
          <w:b/>
          <w:lang w:val="uk-UA"/>
        </w:rPr>
        <w:t>С</w:t>
      </w:r>
      <w:r w:rsidR="00FC0356" w:rsidRPr="00CC07F7">
        <w:rPr>
          <w:b/>
          <w:lang w:val="uk-UA"/>
        </w:rPr>
        <w:t>поживача</w:t>
      </w:r>
      <w:r w:rsidR="00FE52E6" w:rsidRPr="00CC07F7">
        <w:rPr>
          <w:b/>
          <w:lang w:val="uk-UA"/>
        </w:rPr>
        <w:t xml:space="preserve"> (основного споживача), пов’язаних з транспортуванням електричної енергії </w:t>
      </w:r>
    </w:p>
    <w:p w:rsidR="00FE52E6" w:rsidRPr="00CC07F7" w:rsidRDefault="00FE52E6" w:rsidP="00AF3C08">
      <w:pPr>
        <w:jc w:val="center"/>
        <w:rPr>
          <w:b/>
          <w:lang w:val="uk-UA"/>
        </w:rPr>
      </w:pPr>
      <w:r w:rsidRPr="00CC07F7">
        <w:rPr>
          <w:b/>
          <w:lang w:val="uk-UA"/>
        </w:rPr>
        <w:t>в електроустановки інших учасників роздрібного ринку</w:t>
      </w:r>
    </w:p>
    <w:p w:rsidR="001F53CE" w:rsidRPr="00CC07F7" w:rsidRDefault="001F53CE" w:rsidP="00AF3C08">
      <w:pPr>
        <w:jc w:val="center"/>
        <w:rPr>
          <w:b/>
          <w:lang w:val="uk-UA"/>
        </w:rPr>
      </w:pPr>
    </w:p>
    <w:p w:rsidR="00FF4B01" w:rsidRPr="00CC07F7" w:rsidRDefault="00DA2F39" w:rsidP="002377DF">
      <w:pPr>
        <w:spacing w:before="120" w:after="120"/>
        <w:ind w:firstLine="567"/>
        <w:jc w:val="both"/>
        <w:rPr>
          <w:lang w:val="uk-UA"/>
        </w:rPr>
      </w:pPr>
      <w:r w:rsidRPr="00CC07F7">
        <w:rPr>
          <w:lang w:val="uk-UA"/>
        </w:rPr>
        <w:t>Цей порядок складено відповідно до Правил роздрібного ринку електричної енергії</w:t>
      </w:r>
      <w:r w:rsidR="00FE52E6" w:rsidRPr="00CC07F7">
        <w:rPr>
          <w:lang w:val="uk-UA"/>
        </w:rPr>
        <w:t>,</w:t>
      </w:r>
      <w:r w:rsidRPr="00CC07F7">
        <w:rPr>
          <w:lang w:val="uk-UA"/>
        </w:rPr>
        <w:t xml:space="preserve"> затверджених постановою НКРЕКП від 14.03.2018 №312</w:t>
      </w:r>
      <w:r w:rsidR="002377DF" w:rsidRPr="00CC07F7">
        <w:rPr>
          <w:lang w:val="uk-UA"/>
        </w:rPr>
        <w:t xml:space="preserve"> (далі – ПРРЕЕ)</w:t>
      </w:r>
      <w:r w:rsidR="00C62704" w:rsidRPr="00CC07F7">
        <w:rPr>
          <w:lang w:val="uk-UA"/>
        </w:rPr>
        <w:t>, Кодексу комерційного обліку електричної енергії</w:t>
      </w:r>
      <w:r w:rsidR="002377DF" w:rsidRPr="00CC07F7">
        <w:rPr>
          <w:lang w:val="uk-UA"/>
        </w:rPr>
        <w:t>,</w:t>
      </w:r>
      <w:r w:rsidRPr="00CC07F7">
        <w:rPr>
          <w:lang w:val="uk-UA"/>
        </w:rPr>
        <w:t xml:space="preserve"> </w:t>
      </w:r>
      <w:r w:rsidR="00C62704" w:rsidRPr="00CC07F7">
        <w:rPr>
          <w:lang w:val="uk-UA"/>
        </w:rPr>
        <w:t>затвердженого постановою НКРЕКП від 14.03.2018 №311</w:t>
      </w:r>
      <w:r w:rsidR="002377DF" w:rsidRPr="00CC07F7">
        <w:rPr>
          <w:lang w:val="uk-UA"/>
        </w:rPr>
        <w:t>,</w:t>
      </w:r>
      <w:r w:rsidR="00C62704" w:rsidRPr="00CC07F7">
        <w:rPr>
          <w:lang w:val="uk-UA"/>
        </w:rPr>
        <w:t xml:space="preserve"> </w:t>
      </w:r>
      <w:r w:rsidRPr="00CC07F7">
        <w:rPr>
          <w:lang w:val="uk-UA"/>
        </w:rPr>
        <w:t>та Методичних рекомендацій визначення технологічних в</w:t>
      </w:r>
      <w:r w:rsidR="000A274D" w:rsidRPr="00CC07F7">
        <w:rPr>
          <w:lang w:val="uk-UA"/>
        </w:rPr>
        <w:t>и</w:t>
      </w:r>
      <w:r w:rsidRPr="00CC07F7">
        <w:rPr>
          <w:lang w:val="uk-UA"/>
        </w:rPr>
        <w:t xml:space="preserve">трат електроенергії в трансформаторах і лініях </w:t>
      </w:r>
      <w:proofErr w:type="spellStart"/>
      <w:r w:rsidRPr="00CC07F7">
        <w:rPr>
          <w:lang w:val="uk-UA"/>
        </w:rPr>
        <w:t>електропередавання</w:t>
      </w:r>
      <w:proofErr w:type="spellEnd"/>
      <w:r w:rsidRPr="00CC07F7">
        <w:rPr>
          <w:lang w:val="uk-UA"/>
        </w:rPr>
        <w:t xml:space="preserve">, затверджених наказом </w:t>
      </w:r>
      <w:proofErr w:type="spellStart"/>
      <w:r w:rsidRPr="00CC07F7">
        <w:rPr>
          <w:lang w:val="uk-UA"/>
        </w:rPr>
        <w:t>Міненерговугілля</w:t>
      </w:r>
      <w:proofErr w:type="spellEnd"/>
      <w:r w:rsidRPr="00CC07F7">
        <w:rPr>
          <w:lang w:val="uk-UA"/>
        </w:rPr>
        <w:t xml:space="preserve"> України від 21.06.2013 №399 (далі Методичні рекомендації).</w:t>
      </w:r>
    </w:p>
    <w:p w:rsidR="000A274D" w:rsidRPr="00CC07F7" w:rsidRDefault="00227AFF" w:rsidP="002377DF">
      <w:pPr>
        <w:spacing w:before="120" w:after="120"/>
        <w:ind w:firstLine="567"/>
        <w:jc w:val="both"/>
        <w:rPr>
          <w:lang w:val="uk-UA"/>
        </w:rPr>
      </w:pPr>
      <w:r w:rsidRPr="00CC07F7">
        <w:rPr>
          <w:lang w:val="uk-UA"/>
        </w:rPr>
        <w:t xml:space="preserve">Споживач (власник електричних мереж), технологічні електричні мережі якого використовуються Оператором системи розподілу для розподілу електричної енергії в електричні мережі </w:t>
      </w:r>
      <w:proofErr w:type="spellStart"/>
      <w:r w:rsidRPr="00CC07F7">
        <w:rPr>
          <w:lang w:val="uk-UA"/>
        </w:rPr>
        <w:t>субспоживачів</w:t>
      </w:r>
      <w:proofErr w:type="spellEnd"/>
      <w:r w:rsidRPr="00CC07F7">
        <w:rPr>
          <w:lang w:val="uk-UA"/>
        </w:rPr>
        <w:t xml:space="preserve"> або </w:t>
      </w:r>
      <w:r w:rsidR="001F53CE" w:rsidRPr="00CC07F7">
        <w:rPr>
          <w:lang w:val="uk-UA"/>
        </w:rPr>
        <w:t>транспортуванням</w:t>
      </w:r>
      <w:r w:rsidRPr="00CC07F7">
        <w:rPr>
          <w:lang w:val="uk-UA"/>
        </w:rPr>
        <w:t xml:space="preserve"> електричної енергії в електричні мережі Оператора системи розподілу, має надати Оператору системи розподілу у повному обсязі необхідні вихідні дані для визначення в передбаченому </w:t>
      </w:r>
      <w:r w:rsidR="002377DF" w:rsidRPr="00CC07F7">
        <w:rPr>
          <w:lang w:val="uk-UA"/>
        </w:rPr>
        <w:t>ПРРЕЕ</w:t>
      </w:r>
      <w:r w:rsidRPr="00CC07F7">
        <w:rPr>
          <w:lang w:val="uk-UA"/>
        </w:rPr>
        <w:t xml:space="preserve"> порядку величини технологічних втрат електричної енергії, що пов'язані з розподілом, </w:t>
      </w:r>
      <w:r w:rsidR="001F53CE" w:rsidRPr="00CC07F7">
        <w:rPr>
          <w:lang w:val="uk-UA"/>
        </w:rPr>
        <w:t>транспортуванням</w:t>
      </w:r>
      <w:r w:rsidRPr="00CC07F7">
        <w:rPr>
          <w:lang w:val="uk-UA"/>
        </w:rPr>
        <w:t xml:space="preserve"> електричної енергії в електричні мережі інших учасникі</w:t>
      </w:r>
      <w:r w:rsidR="001F53CE" w:rsidRPr="00CC07F7">
        <w:rPr>
          <w:lang w:val="uk-UA"/>
        </w:rPr>
        <w:t>в роздрібного ринку.</w:t>
      </w:r>
      <w:r w:rsidR="00831EE7" w:rsidRPr="00CC07F7">
        <w:rPr>
          <w:lang w:val="uk-UA"/>
        </w:rPr>
        <w:t xml:space="preserve"> У разі відсутності у повному обсязі необхідних вихідних даних для визначення технологічних втрат електричної енергії, що пов'язані з розподілом, транспортуванням електричної енергії в електричні мережі інших учасників роздрібного ринку втрати не розраховуються, обсяги спожитої електричної енергії, визначен</w:t>
      </w:r>
      <w:r w:rsidR="002377DF" w:rsidRPr="00CC07F7">
        <w:rPr>
          <w:lang w:val="uk-UA"/>
        </w:rPr>
        <w:t>і</w:t>
      </w:r>
      <w:r w:rsidR="00831EE7" w:rsidRPr="00CC07F7">
        <w:rPr>
          <w:lang w:val="uk-UA"/>
        </w:rPr>
        <w:t xml:space="preserve"> за показами засобів обліку Споживача</w:t>
      </w:r>
      <w:r w:rsidR="002377DF" w:rsidRPr="00CC07F7">
        <w:rPr>
          <w:lang w:val="uk-UA"/>
        </w:rPr>
        <w:t>,</w:t>
      </w:r>
      <w:r w:rsidR="00831EE7" w:rsidRPr="00CC07F7">
        <w:rPr>
          <w:lang w:val="uk-UA"/>
        </w:rPr>
        <w:t xml:space="preserve"> не коригуються.</w:t>
      </w:r>
    </w:p>
    <w:p w:rsidR="00A43E82" w:rsidRPr="00CC07F7" w:rsidRDefault="001F53CE" w:rsidP="002377DF">
      <w:pPr>
        <w:spacing w:before="120" w:after="120"/>
        <w:ind w:firstLine="567"/>
        <w:jc w:val="both"/>
        <w:rPr>
          <w:lang w:val="uk-UA"/>
        </w:rPr>
      </w:pPr>
      <w:r w:rsidRPr="00CC07F7">
        <w:rPr>
          <w:lang w:val="uk-UA"/>
        </w:rPr>
        <w:t xml:space="preserve">Втрати електричної енергії </w:t>
      </w:r>
      <w:r w:rsidR="00FE3430" w:rsidRPr="00CC07F7">
        <w:rPr>
          <w:lang w:val="uk-UA"/>
        </w:rPr>
        <w:t xml:space="preserve">в технологічних електричних мережах Споживача, що використовуються Оператором системи розподілу для </w:t>
      </w:r>
      <w:r w:rsidR="00831EE7" w:rsidRPr="00CC07F7">
        <w:rPr>
          <w:lang w:val="uk-UA"/>
        </w:rPr>
        <w:t>транспортування електричної енергії в електричні мережі учасників роздрібного ринку</w:t>
      </w:r>
      <w:r w:rsidR="002377DF" w:rsidRPr="00CC07F7">
        <w:rPr>
          <w:lang w:val="uk-UA"/>
        </w:rPr>
        <w:t>,</w:t>
      </w:r>
      <w:r w:rsidR="00831EE7" w:rsidRPr="00CC07F7">
        <w:rPr>
          <w:lang w:val="uk-UA"/>
        </w:rPr>
        <w:t xml:space="preserve"> </w:t>
      </w:r>
      <w:r w:rsidR="00FE3430" w:rsidRPr="00CC07F7">
        <w:rPr>
          <w:lang w:val="uk-UA"/>
        </w:rPr>
        <w:t>визначаються автоматично щомісяця</w:t>
      </w:r>
      <w:r w:rsidRPr="00CC07F7">
        <w:rPr>
          <w:color w:val="000000"/>
          <w:lang w:val="uk-UA"/>
        </w:rPr>
        <w:t xml:space="preserve"> згідно вимог </w:t>
      </w:r>
      <w:r w:rsidR="002377DF" w:rsidRPr="00CC07F7">
        <w:rPr>
          <w:color w:val="000000"/>
          <w:lang w:val="uk-UA"/>
        </w:rPr>
        <w:t>р</w:t>
      </w:r>
      <w:r w:rsidRPr="00CC07F7">
        <w:rPr>
          <w:lang w:val="uk-UA"/>
        </w:rPr>
        <w:t xml:space="preserve">озділу 2 Додатка 8 </w:t>
      </w:r>
      <w:r w:rsidR="002377DF" w:rsidRPr="00CC07F7">
        <w:rPr>
          <w:lang w:val="uk-UA"/>
        </w:rPr>
        <w:t xml:space="preserve">до Договору, </w:t>
      </w:r>
      <w:r w:rsidR="00FE3430" w:rsidRPr="00CC07F7">
        <w:rPr>
          <w:lang w:val="uk-UA"/>
        </w:rPr>
        <w:t>інформації</w:t>
      </w:r>
      <w:r w:rsidR="002377DF" w:rsidRPr="00CC07F7">
        <w:rPr>
          <w:lang w:val="uk-UA"/>
        </w:rPr>
        <w:t>,</w:t>
      </w:r>
      <w:r w:rsidR="00FE3430" w:rsidRPr="00CC07F7">
        <w:rPr>
          <w:lang w:val="uk-UA"/>
        </w:rPr>
        <w:t xml:space="preserve"> зазначеної в таблицях 1-4 продовження Додатка 8 </w:t>
      </w:r>
      <w:r w:rsidRPr="00CC07F7">
        <w:rPr>
          <w:lang w:val="uk-UA"/>
        </w:rPr>
        <w:t>до Договору</w:t>
      </w:r>
      <w:r w:rsidR="002377DF" w:rsidRPr="00CC07F7">
        <w:rPr>
          <w:lang w:val="uk-UA"/>
        </w:rPr>
        <w:t xml:space="preserve"> </w:t>
      </w:r>
      <w:r w:rsidR="00FE3430" w:rsidRPr="00CC07F7">
        <w:rPr>
          <w:lang w:val="uk-UA"/>
        </w:rPr>
        <w:t xml:space="preserve">та </w:t>
      </w:r>
      <w:r w:rsidR="00A43E82" w:rsidRPr="00CC07F7">
        <w:rPr>
          <w:color w:val="000000"/>
          <w:lang w:val="uk-UA"/>
        </w:rPr>
        <w:t xml:space="preserve">розподіляються між </w:t>
      </w:r>
      <w:r w:rsidR="00024D76" w:rsidRPr="00CC07F7">
        <w:rPr>
          <w:lang w:val="uk-UA"/>
        </w:rPr>
        <w:t>учасниками роздрібного ринку електричної енергії</w:t>
      </w:r>
      <w:r w:rsidR="009D31C4" w:rsidRPr="00CC07F7">
        <w:rPr>
          <w:lang w:val="uk-UA"/>
        </w:rPr>
        <w:t>,</w:t>
      </w:r>
      <w:r w:rsidR="00024D76" w:rsidRPr="00CC07F7">
        <w:rPr>
          <w:lang w:val="uk-UA"/>
        </w:rPr>
        <w:t xml:space="preserve"> </w:t>
      </w:r>
      <w:r w:rsidR="009D31C4" w:rsidRPr="00CC07F7">
        <w:rPr>
          <w:lang w:val="uk-UA"/>
        </w:rPr>
        <w:t>включаючи Споживача – власника цих мереж,</w:t>
      </w:r>
      <w:r w:rsidR="00A43E82" w:rsidRPr="00CC07F7">
        <w:rPr>
          <w:lang w:val="uk-UA"/>
        </w:rPr>
        <w:t xml:space="preserve"> </w:t>
      </w:r>
      <w:proofErr w:type="spellStart"/>
      <w:r w:rsidR="00A43E82" w:rsidRPr="00CC07F7">
        <w:rPr>
          <w:lang w:val="uk-UA"/>
        </w:rPr>
        <w:t>пропорційно</w:t>
      </w:r>
      <w:proofErr w:type="spellEnd"/>
      <w:r w:rsidR="00A43E82" w:rsidRPr="00CC07F7">
        <w:rPr>
          <w:lang w:val="uk-UA"/>
        </w:rPr>
        <w:t xml:space="preserve"> обсягу </w:t>
      </w:r>
      <w:r w:rsidR="00024D76" w:rsidRPr="00CC07F7">
        <w:rPr>
          <w:lang w:val="uk-UA"/>
        </w:rPr>
        <w:t>транспортування</w:t>
      </w:r>
      <w:r w:rsidR="00A43E82" w:rsidRPr="00CC07F7">
        <w:rPr>
          <w:lang w:val="uk-UA"/>
        </w:rPr>
        <w:t xml:space="preserve"> електричної енергії</w:t>
      </w:r>
      <w:r w:rsidR="002377DF" w:rsidRPr="00CC07F7">
        <w:rPr>
          <w:lang w:val="uk-UA"/>
        </w:rPr>
        <w:t>,</w:t>
      </w:r>
      <w:r w:rsidR="00A43E82" w:rsidRPr="00CC07F7">
        <w:rPr>
          <w:lang w:val="uk-UA"/>
        </w:rPr>
        <w:t xml:space="preserve"> </w:t>
      </w:r>
      <w:r w:rsidR="001156AB" w:rsidRPr="00CC07F7">
        <w:rPr>
          <w:color w:val="000000"/>
          <w:lang w:val="uk-UA"/>
        </w:rPr>
        <w:t>визначен</w:t>
      </w:r>
      <w:r w:rsidR="00090570" w:rsidRPr="00CC07F7">
        <w:rPr>
          <w:color w:val="000000"/>
          <w:lang w:val="uk-UA"/>
        </w:rPr>
        <w:t>ого</w:t>
      </w:r>
      <w:r w:rsidR="001156AB" w:rsidRPr="00CC07F7">
        <w:rPr>
          <w:color w:val="000000"/>
          <w:lang w:val="uk-UA"/>
        </w:rPr>
        <w:t xml:space="preserve"> згідно вимог </w:t>
      </w:r>
      <w:r w:rsidR="001156AB" w:rsidRPr="00CC07F7">
        <w:rPr>
          <w:lang w:val="uk-UA"/>
        </w:rPr>
        <w:t xml:space="preserve">Додатка </w:t>
      </w:r>
      <w:r w:rsidR="001156AB" w:rsidRPr="00CC6C0F">
        <w:rPr>
          <w:lang w:val="uk-UA"/>
        </w:rPr>
        <w:t>1</w:t>
      </w:r>
      <w:r w:rsidR="006D0E29" w:rsidRPr="00CC6C0F">
        <w:rPr>
          <w:lang w:val="uk-UA"/>
        </w:rPr>
        <w:t>4</w:t>
      </w:r>
      <w:r w:rsidR="001156AB" w:rsidRPr="00CC07F7">
        <w:rPr>
          <w:lang w:val="uk-UA"/>
        </w:rPr>
        <w:t xml:space="preserve"> до Договору</w:t>
      </w:r>
      <w:r w:rsidR="00A43E82" w:rsidRPr="00CC07F7">
        <w:rPr>
          <w:lang w:val="uk-UA"/>
        </w:rPr>
        <w:t>.</w:t>
      </w:r>
    </w:p>
    <w:p w:rsidR="00123086" w:rsidRPr="00CC07F7" w:rsidRDefault="00A43E82" w:rsidP="002377DF">
      <w:pPr>
        <w:spacing w:before="120" w:after="120"/>
        <w:ind w:firstLine="567"/>
        <w:jc w:val="both"/>
        <w:rPr>
          <w:lang w:val="uk-UA"/>
        </w:rPr>
      </w:pPr>
      <w:r w:rsidRPr="00CC07F7">
        <w:rPr>
          <w:lang w:val="uk-UA"/>
        </w:rPr>
        <w:t xml:space="preserve">Обсяги втрат електричної енергії в технологічних електричних мережах Споживача, що пов’язані з </w:t>
      </w:r>
      <w:r w:rsidR="000A274D" w:rsidRPr="00CC07F7">
        <w:rPr>
          <w:lang w:val="uk-UA"/>
        </w:rPr>
        <w:t>транспортуванням електричної енергії в електроустановки інших учасників роздрібного ринку</w:t>
      </w:r>
      <w:r w:rsidR="002377DF" w:rsidRPr="00CC07F7">
        <w:rPr>
          <w:lang w:val="uk-UA"/>
        </w:rPr>
        <w:t>,</w:t>
      </w:r>
      <w:r w:rsidR="000A274D" w:rsidRPr="00CC07F7">
        <w:rPr>
          <w:lang w:val="uk-UA"/>
        </w:rPr>
        <w:t xml:space="preserve"> </w:t>
      </w:r>
      <w:r w:rsidRPr="00CC07F7">
        <w:rPr>
          <w:lang w:val="uk-UA"/>
        </w:rPr>
        <w:t xml:space="preserve">включаються до витрат </w:t>
      </w:r>
      <w:r w:rsidR="00FE3430" w:rsidRPr="00CC07F7">
        <w:rPr>
          <w:lang w:val="uk-UA"/>
        </w:rPr>
        <w:t>Оператора системи розподілу</w:t>
      </w:r>
      <w:r w:rsidRPr="00CC07F7">
        <w:rPr>
          <w:lang w:val="uk-UA"/>
        </w:rPr>
        <w:t xml:space="preserve"> з наступним зменшенням обсягу електроенергії, що надійшов до точки </w:t>
      </w:r>
      <w:r w:rsidR="00FE3430" w:rsidRPr="00CC07F7">
        <w:rPr>
          <w:lang w:val="uk-UA"/>
        </w:rPr>
        <w:t xml:space="preserve">розподілу </w:t>
      </w:r>
      <w:r w:rsidRPr="00CC07F7">
        <w:rPr>
          <w:lang w:val="uk-UA"/>
        </w:rPr>
        <w:t>Споживача - власника цих мереж.</w:t>
      </w:r>
      <w:r w:rsidR="000A274D" w:rsidRPr="00CC07F7">
        <w:rPr>
          <w:lang w:val="uk-UA"/>
        </w:rPr>
        <w:t xml:space="preserve"> </w:t>
      </w:r>
    </w:p>
    <w:p w:rsidR="00123086" w:rsidRPr="00AD00CE" w:rsidRDefault="00123086" w:rsidP="002377DF">
      <w:pPr>
        <w:spacing w:before="120" w:after="120"/>
        <w:ind w:firstLine="567"/>
        <w:jc w:val="both"/>
        <w:rPr>
          <w:lang w:val="uk-UA"/>
        </w:rPr>
      </w:pPr>
      <w:r w:rsidRPr="00CC07F7">
        <w:rPr>
          <w:lang w:val="uk-UA"/>
        </w:rPr>
        <w:t xml:space="preserve">До надання </w:t>
      </w:r>
      <w:r w:rsidR="0097563E" w:rsidRPr="00CC07F7">
        <w:rPr>
          <w:lang w:val="uk-UA"/>
        </w:rPr>
        <w:t>Споживачем (</w:t>
      </w:r>
      <w:r w:rsidRPr="00CC07F7">
        <w:rPr>
          <w:lang w:val="uk-UA"/>
        </w:rPr>
        <w:t>основним споживачем</w:t>
      </w:r>
      <w:r w:rsidR="0097563E" w:rsidRPr="00CC07F7">
        <w:rPr>
          <w:lang w:val="uk-UA"/>
        </w:rPr>
        <w:t>)</w:t>
      </w:r>
      <w:r w:rsidRPr="00CC07F7">
        <w:rPr>
          <w:lang w:val="uk-UA"/>
        </w:rPr>
        <w:t xml:space="preserve"> погодженого в установленому порядку кошторису витрат на утримання технологічних електричних мереж, які використовуються для розподілу та/або транспортування електричної енергії, ці технологічні витрати покладаються на </w:t>
      </w:r>
      <w:r w:rsidR="0097563E" w:rsidRPr="00CC07F7">
        <w:rPr>
          <w:lang w:val="uk-UA"/>
        </w:rPr>
        <w:t>Споживача (</w:t>
      </w:r>
      <w:r w:rsidRPr="00CC07F7">
        <w:rPr>
          <w:lang w:val="uk-UA"/>
        </w:rPr>
        <w:t>основного споживача</w:t>
      </w:r>
      <w:r w:rsidR="0097563E" w:rsidRPr="00CC07F7">
        <w:rPr>
          <w:lang w:val="uk-UA"/>
        </w:rPr>
        <w:t>)</w:t>
      </w:r>
      <w:r w:rsidRPr="00CC07F7">
        <w:rPr>
          <w:lang w:val="uk-UA"/>
        </w:rPr>
        <w:t>.</w:t>
      </w:r>
    </w:p>
    <w:bookmarkEnd w:id="0"/>
    <w:p w:rsidR="001A43A4" w:rsidRPr="00AD00CE" w:rsidRDefault="001A43A4" w:rsidP="00AE3F4E">
      <w:pPr>
        <w:jc w:val="both"/>
        <w:rPr>
          <w:lang w:val="uk-UA"/>
        </w:rPr>
      </w:pPr>
    </w:p>
    <w:sectPr w:rsidR="001A43A4" w:rsidRPr="00AD00CE" w:rsidSect="00831EE7">
      <w:footerReference w:type="default" r:id="rId12"/>
      <w:pgSz w:w="11906" w:h="16838" w:code="9"/>
      <w:pgMar w:top="567" w:right="707" w:bottom="425" w:left="1247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114" w:rsidRDefault="00D17114">
      <w:r>
        <w:separator/>
      </w:r>
    </w:p>
  </w:endnote>
  <w:endnote w:type="continuationSeparator" w:id="0">
    <w:p w:rsidR="00D17114" w:rsidRDefault="00D1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E6" w:rsidRPr="003A6B69" w:rsidRDefault="00FE52E6">
    <w:pPr>
      <w:pStyle w:val="a3"/>
      <w:jc w:val="center"/>
      <w:rPr>
        <w:sz w:val="20"/>
        <w:szCs w:val="20"/>
      </w:rPr>
    </w:pPr>
    <w:r w:rsidRPr="003A6B69">
      <w:rPr>
        <w:sz w:val="20"/>
        <w:szCs w:val="20"/>
      </w:rPr>
      <w:fldChar w:fldCharType="begin"/>
    </w:r>
    <w:r w:rsidRPr="003A6B69">
      <w:rPr>
        <w:sz w:val="20"/>
        <w:szCs w:val="20"/>
      </w:rPr>
      <w:instrText xml:space="preserve"> PAGE   \* MERGEFORMAT </w:instrText>
    </w:r>
    <w:r w:rsidRPr="003A6B69">
      <w:rPr>
        <w:sz w:val="20"/>
        <w:szCs w:val="20"/>
      </w:rPr>
      <w:fldChar w:fldCharType="separate"/>
    </w:r>
    <w:r w:rsidR="005B393B">
      <w:rPr>
        <w:noProof/>
        <w:sz w:val="20"/>
        <w:szCs w:val="20"/>
      </w:rPr>
      <w:t>2</w:t>
    </w:r>
    <w:r w:rsidRPr="003A6B6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114" w:rsidRDefault="00D17114">
      <w:r>
        <w:separator/>
      </w:r>
    </w:p>
  </w:footnote>
  <w:footnote w:type="continuationSeparator" w:id="0">
    <w:p w:rsidR="00D17114" w:rsidRDefault="00D17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B20E3"/>
    <w:multiLevelType w:val="hybridMultilevel"/>
    <w:tmpl w:val="B82C15CC"/>
    <w:lvl w:ilvl="0" w:tplc="F73EC2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avchik Sergey">
    <w15:presenceInfo w15:providerId="AD" w15:userId="S-1-5-21-2366370871-3915562376-38366309-89239"/>
  </w15:person>
  <w15:person w15:author="Lipko Irina">
    <w15:presenceInfo w15:providerId="AD" w15:userId="S-1-5-21-2366370871-3915562376-38366309-1314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formsDesign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976"/>
    <w:rsid w:val="00004015"/>
    <w:rsid w:val="00007290"/>
    <w:rsid w:val="000122E7"/>
    <w:rsid w:val="000174E2"/>
    <w:rsid w:val="00020C9D"/>
    <w:rsid w:val="00023DDA"/>
    <w:rsid w:val="00024904"/>
    <w:rsid w:val="00024D76"/>
    <w:rsid w:val="00030798"/>
    <w:rsid w:val="00037029"/>
    <w:rsid w:val="000404F6"/>
    <w:rsid w:val="00050DC6"/>
    <w:rsid w:val="00066584"/>
    <w:rsid w:val="0007058C"/>
    <w:rsid w:val="000711EF"/>
    <w:rsid w:val="00084DF8"/>
    <w:rsid w:val="00090570"/>
    <w:rsid w:val="000934CE"/>
    <w:rsid w:val="00093E19"/>
    <w:rsid w:val="000A274D"/>
    <w:rsid w:val="000A5AA6"/>
    <w:rsid w:val="000B783C"/>
    <w:rsid w:val="000C4993"/>
    <w:rsid w:val="000C4B21"/>
    <w:rsid w:val="000C51AA"/>
    <w:rsid w:val="000C761E"/>
    <w:rsid w:val="000E7F77"/>
    <w:rsid w:val="000F56E1"/>
    <w:rsid w:val="000F6FEF"/>
    <w:rsid w:val="001018ED"/>
    <w:rsid w:val="00102F99"/>
    <w:rsid w:val="00105238"/>
    <w:rsid w:val="00105E01"/>
    <w:rsid w:val="00110ED4"/>
    <w:rsid w:val="0011107C"/>
    <w:rsid w:val="00114ED3"/>
    <w:rsid w:val="001156AB"/>
    <w:rsid w:val="00123086"/>
    <w:rsid w:val="0014662A"/>
    <w:rsid w:val="00152753"/>
    <w:rsid w:val="00167317"/>
    <w:rsid w:val="001819DC"/>
    <w:rsid w:val="001860EB"/>
    <w:rsid w:val="001A43A4"/>
    <w:rsid w:val="001B0094"/>
    <w:rsid w:val="001B2678"/>
    <w:rsid w:val="001B693E"/>
    <w:rsid w:val="001D1AFF"/>
    <w:rsid w:val="001F53CE"/>
    <w:rsid w:val="00227AFF"/>
    <w:rsid w:val="00236EBE"/>
    <w:rsid w:val="002377DF"/>
    <w:rsid w:val="00246AB8"/>
    <w:rsid w:val="00261ED0"/>
    <w:rsid w:val="0026424E"/>
    <w:rsid w:val="00276062"/>
    <w:rsid w:val="00276945"/>
    <w:rsid w:val="002828D5"/>
    <w:rsid w:val="00293D62"/>
    <w:rsid w:val="00294F3E"/>
    <w:rsid w:val="002A7373"/>
    <w:rsid w:val="002C449E"/>
    <w:rsid w:val="002D4DC4"/>
    <w:rsid w:val="002D5E9C"/>
    <w:rsid w:val="002E41D1"/>
    <w:rsid w:val="0030110B"/>
    <w:rsid w:val="00304A91"/>
    <w:rsid w:val="00304C7F"/>
    <w:rsid w:val="003077E2"/>
    <w:rsid w:val="00307E6E"/>
    <w:rsid w:val="0031148C"/>
    <w:rsid w:val="003130B3"/>
    <w:rsid w:val="00333864"/>
    <w:rsid w:val="003435E9"/>
    <w:rsid w:val="003506AF"/>
    <w:rsid w:val="003773A8"/>
    <w:rsid w:val="00384965"/>
    <w:rsid w:val="003917CE"/>
    <w:rsid w:val="00391829"/>
    <w:rsid w:val="003A59EC"/>
    <w:rsid w:val="003A6B69"/>
    <w:rsid w:val="003A73C2"/>
    <w:rsid w:val="003C4EF8"/>
    <w:rsid w:val="003D1C01"/>
    <w:rsid w:val="003E6305"/>
    <w:rsid w:val="003E6448"/>
    <w:rsid w:val="003F387A"/>
    <w:rsid w:val="00401A19"/>
    <w:rsid w:val="004102E9"/>
    <w:rsid w:val="0041085C"/>
    <w:rsid w:val="00410AFB"/>
    <w:rsid w:val="00434375"/>
    <w:rsid w:val="00453154"/>
    <w:rsid w:val="00470EF7"/>
    <w:rsid w:val="00483033"/>
    <w:rsid w:val="004B0EEA"/>
    <w:rsid w:val="004B100A"/>
    <w:rsid w:val="004B437F"/>
    <w:rsid w:val="004B5EAC"/>
    <w:rsid w:val="004B7211"/>
    <w:rsid w:val="004D261E"/>
    <w:rsid w:val="004D4B68"/>
    <w:rsid w:val="004E4BD3"/>
    <w:rsid w:val="0050149D"/>
    <w:rsid w:val="00501DE4"/>
    <w:rsid w:val="005027A1"/>
    <w:rsid w:val="005129FC"/>
    <w:rsid w:val="00516DA5"/>
    <w:rsid w:val="00535925"/>
    <w:rsid w:val="00545EDA"/>
    <w:rsid w:val="00557C98"/>
    <w:rsid w:val="0056357A"/>
    <w:rsid w:val="005651A3"/>
    <w:rsid w:val="005759BC"/>
    <w:rsid w:val="00585A5D"/>
    <w:rsid w:val="00592567"/>
    <w:rsid w:val="00592F02"/>
    <w:rsid w:val="005A534F"/>
    <w:rsid w:val="005A7E7F"/>
    <w:rsid w:val="005B152E"/>
    <w:rsid w:val="005B393B"/>
    <w:rsid w:val="005E0141"/>
    <w:rsid w:val="005F0E4B"/>
    <w:rsid w:val="0061792A"/>
    <w:rsid w:val="00626410"/>
    <w:rsid w:val="0063322E"/>
    <w:rsid w:val="006428E5"/>
    <w:rsid w:val="00644B68"/>
    <w:rsid w:val="006463F1"/>
    <w:rsid w:val="00652B1C"/>
    <w:rsid w:val="00663005"/>
    <w:rsid w:val="006640C7"/>
    <w:rsid w:val="006830F1"/>
    <w:rsid w:val="006848C9"/>
    <w:rsid w:val="00695CD9"/>
    <w:rsid w:val="006A22BD"/>
    <w:rsid w:val="006B4170"/>
    <w:rsid w:val="006B74E3"/>
    <w:rsid w:val="006D0E29"/>
    <w:rsid w:val="006D499C"/>
    <w:rsid w:val="006E0756"/>
    <w:rsid w:val="006E1DE8"/>
    <w:rsid w:val="006E457E"/>
    <w:rsid w:val="006E7790"/>
    <w:rsid w:val="006F4F2C"/>
    <w:rsid w:val="0070254A"/>
    <w:rsid w:val="007052AA"/>
    <w:rsid w:val="00715975"/>
    <w:rsid w:val="007233FA"/>
    <w:rsid w:val="0075026D"/>
    <w:rsid w:val="007658DC"/>
    <w:rsid w:val="00766D4B"/>
    <w:rsid w:val="00783ADF"/>
    <w:rsid w:val="007A406C"/>
    <w:rsid w:val="007C3ADB"/>
    <w:rsid w:val="007F3D22"/>
    <w:rsid w:val="008102B5"/>
    <w:rsid w:val="00817953"/>
    <w:rsid w:val="008220B9"/>
    <w:rsid w:val="00826976"/>
    <w:rsid w:val="00831B4B"/>
    <w:rsid w:val="00831EE7"/>
    <w:rsid w:val="0083222A"/>
    <w:rsid w:val="008378C1"/>
    <w:rsid w:val="00842222"/>
    <w:rsid w:val="0085154F"/>
    <w:rsid w:val="0085684A"/>
    <w:rsid w:val="00860B14"/>
    <w:rsid w:val="00883631"/>
    <w:rsid w:val="00885D8D"/>
    <w:rsid w:val="0089039B"/>
    <w:rsid w:val="0089164E"/>
    <w:rsid w:val="008945B4"/>
    <w:rsid w:val="0089698D"/>
    <w:rsid w:val="008A2F61"/>
    <w:rsid w:val="008A3E3C"/>
    <w:rsid w:val="008A55C2"/>
    <w:rsid w:val="008B28BE"/>
    <w:rsid w:val="008B6D93"/>
    <w:rsid w:val="008B76D0"/>
    <w:rsid w:val="008C07CE"/>
    <w:rsid w:val="008D0A73"/>
    <w:rsid w:val="008D0AC6"/>
    <w:rsid w:val="008D6BF2"/>
    <w:rsid w:val="008E6035"/>
    <w:rsid w:val="008F12BA"/>
    <w:rsid w:val="008F5226"/>
    <w:rsid w:val="008F7356"/>
    <w:rsid w:val="0090122D"/>
    <w:rsid w:val="0092360D"/>
    <w:rsid w:val="00925B6B"/>
    <w:rsid w:val="00926B53"/>
    <w:rsid w:val="00936263"/>
    <w:rsid w:val="00957306"/>
    <w:rsid w:val="009637E8"/>
    <w:rsid w:val="00964DEB"/>
    <w:rsid w:val="0097563E"/>
    <w:rsid w:val="009775DF"/>
    <w:rsid w:val="00994C46"/>
    <w:rsid w:val="009B32C1"/>
    <w:rsid w:val="009C5DCB"/>
    <w:rsid w:val="009D31C4"/>
    <w:rsid w:val="009D64EC"/>
    <w:rsid w:val="009E30FC"/>
    <w:rsid w:val="009E6232"/>
    <w:rsid w:val="00A215B9"/>
    <w:rsid w:val="00A35179"/>
    <w:rsid w:val="00A43E82"/>
    <w:rsid w:val="00A50668"/>
    <w:rsid w:val="00A56350"/>
    <w:rsid w:val="00A752B2"/>
    <w:rsid w:val="00A82ECC"/>
    <w:rsid w:val="00A91485"/>
    <w:rsid w:val="00A92994"/>
    <w:rsid w:val="00A95558"/>
    <w:rsid w:val="00AA3C48"/>
    <w:rsid w:val="00AC6D4B"/>
    <w:rsid w:val="00AD00CE"/>
    <w:rsid w:val="00AD6214"/>
    <w:rsid w:val="00AD6A18"/>
    <w:rsid w:val="00AE1A37"/>
    <w:rsid w:val="00AE3F4E"/>
    <w:rsid w:val="00AE72C1"/>
    <w:rsid w:val="00AF0FA2"/>
    <w:rsid w:val="00AF2023"/>
    <w:rsid w:val="00AF3C08"/>
    <w:rsid w:val="00AF3FEC"/>
    <w:rsid w:val="00AF4D26"/>
    <w:rsid w:val="00AF6D6D"/>
    <w:rsid w:val="00B14672"/>
    <w:rsid w:val="00B22116"/>
    <w:rsid w:val="00B25062"/>
    <w:rsid w:val="00B36783"/>
    <w:rsid w:val="00B45794"/>
    <w:rsid w:val="00B57031"/>
    <w:rsid w:val="00B774FF"/>
    <w:rsid w:val="00B849FA"/>
    <w:rsid w:val="00BB3223"/>
    <w:rsid w:val="00BB39D9"/>
    <w:rsid w:val="00BC148A"/>
    <w:rsid w:val="00BD18E0"/>
    <w:rsid w:val="00BD71B5"/>
    <w:rsid w:val="00BF11EC"/>
    <w:rsid w:val="00BF2FD9"/>
    <w:rsid w:val="00BF5D72"/>
    <w:rsid w:val="00C0073A"/>
    <w:rsid w:val="00C024AE"/>
    <w:rsid w:val="00C0414D"/>
    <w:rsid w:val="00C076B7"/>
    <w:rsid w:val="00C22441"/>
    <w:rsid w:val="00C40748"/>
    <w:rsid w:val="00C415DF"/>
    <w:rsid w:val="00C53BB8"/>
    <w:rsid w:val="00C60413"/>
    <w:rsid w:val="00C62704"/>
    <w:rsid w:val="00C67B2F"/>
    <w:rsid w:val="00C77B13"/>
    <w:rsid w:val="00C904BB"/>
    <w:rsid w:val="00CB0EC2"/>
    <w:rsid w:val="00CC07F7"/>
    <w:rsid w:val="00CC40FA"/>
    <w:rsid w:val="00CC410E"/>
    <w:rsid w:val="00CC6A36"/>
    <w:rsid w:val="00CC6C0F"/>
    <w:rsid w:val="00CD5D32"/>
    <w:rsid w:val="00CE0CFC"/>
    <w:rsid w:val="00CE3049"/>
    <w:rsid w:val="00D118B9"/>
    <w:rsid w:val="00D17114"/>
    <w:rsid w:val="00D32F63"/>
    <w:rsid w:val="00D33808"/>
    <w:rsid w:val="00D42E77"/>
    <w:rsid w:val="00D458BE"/>
    <w:rsid w:val="00D6000E"/>
    <w:rsid w:val="00D6126F"/>
    <w:rsid w:val="00D6177B"/>
    <w:rsid w:val="00D84BAE"/>
    <w:rsid w:val="00D856A1"/>
    <w:rsid w:val="00D85DC1"/>
    <w:rsid w:val="00DA2F39"/>
    <w:rsid w:val="00DA465C"/>
    <w:rsid w:val="00DB04A9"/>
    <w:rsid w:val="00DD6163"/>
    <w:rsid w:val="00DE334B"/>
    <w:rsid w:val="00DF4D75"/>
    <w:rsid w:val="00DF7759"/>
    <w:rsid w:val="00E04FF1"/>
    <w:rsid w:val="00E0778E"/>
    <w:rsid w:val="00E21954"/>
    <w:rsid w:val="00E37070"/>
    <w:rsid w:val="00E409DF"/>
    <w:rsid w:val="00E4465A"/>
    <w:rsid w:val="00E60BF3"/>
    <w:rsid w:val="00E65346"/>
    <w:rsid w:val="00E70BD6"/>
    <w:rsid w:val="00E86B40"/>
    <w:rsid w:val="00ED3F01"/>
    <w:rsid w:val="00ED74C4"/>
    <w:rsid w:val="00EE7495"/>
    <w:rsid w:val="00EF11DF"/>
    <w:rsid w:val="00EF1663"/>
    <w:rsid w:val="00F00BE5"/>
    <w:rsid w:val="00F1799E"/>
    <w:rsid w:val="00F217A3"/>
    <w:rsid w:val="00F21C92"/>
    <w:rsid w:val="00F25221"/>
    <w:rsid w:val="00F52E17"/>
    <w:rsid w:val="00F63440"/>
    <w:rsid w:val="00F646A9"/>
    <w:rsid w:val="00F85015"/>
    <w:rsid w:val="00F87EF9"/>
    <w:rsid w:val="00F94C05"/>
    <w:rsid w:val="00FA467E"/>
    <w:rsid w:val="00FA4F9D"/>
    <w:rsid w:val="00FB24CD"/>
    <w:rsid w:val="00FB30CB"/>
    <w:rsid w:val="00FC0356"/>
    <w:rsid w:val="00FC2562"/>
    <w:rsid w:val="00FC751D"/>
    <w:rsid w:val="00FC7D7B"/>
    <w:rsid w:val="00FD321F"/>
    <w:rsid w:val="00FE3430"/>
    <w:rsid w:val="00FE52E6"/>
    <w:rsid w:val="00FF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7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67317"/>
    <w:pPr>
      <w:keepNext/>
      <w:jc w:val="center"/>
      <w:outlineLvl w:val="0"/>
    </w:pPr>
    <w:rPr>
      <w:rFonts w:ascii="Bookman Old Style" w:hAnsi="Bookman Old Style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269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82697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rsid w:val="00C22441"/>
    <w:pPr>
      <w:spacing w:line="360" w:lineRule="auto"/>
      <w:ind w:firstLine="720"/>
      <w:jc w:val="both"/>
    </w:pPr>
    <w:rPr>
      <w:rFonts w:eastAsia="Calibri"/>
    </w:rPr>
  </w:style>
  <w:style w:type="character" w:customStyle="1" w:styleId="a6">
    <w:name w:val="Основной текст с отступом Знак"/>
    <w:link w:val="a5"/>
    <w:semiHidden/>
    <w:rsid w:val="00C22441"/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14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0149D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F52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167317"/>
    <w:rPr>
      <w:rFonts w:ascii="Bookman Old Style" w:eastAsia="Times New Roman" w:hAnsi="Bookman Old Style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6731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16731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rsid w:val="00004015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A43E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7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67317"/>
    <w:pPr>
      <w:keepNext/>
      <w:jc w:val="center"/>
      <w:outlineLvl w:val="0"/>
    </w:pPr>
    <w:rPr>
      <w:rFonts w:ascii="Bookman Old Style" w:hAnsi="Bookman Old Style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269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82697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rsid w:val="00C22441"/>
    <w:pPr>
      <w:spacing w:line="360" w:lineRule="auto"/>
      <w:ind w:firstLine="720"/>
      <w:jc w:val="both"/>
    </w:pPr>
    <w:rPr>
      <w:rFonts w:eastAsia="Calibri"/>
    </w:rPr>
  </w:style>
  <w:style w:type="character" w:customStyle="1" w:styleId="a6">
    <w:name w:val="Основной текст с отступом Знак"/>
    <w:link w:val="a5"/>
    <w:semiHidden/>
    <w:rsid w:val="00C22441"/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14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0149D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F52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167317"/>
    <w:rPr>
      <w:rFonts w:ascii="Bookman Old Style" w:eastAsia="Times New Roman" w:hAnsi="Bookman Old Style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6731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16731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rsid w:val="00004015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A43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1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B8B6B-52EC-4F19-A01F-1E5F0E9ADF2E}"/>
</file>

<file path=customXml/itemProps2.xml><?xml version="1.0" encoding="utf-8"?>
<ds:datastoreItem xmlns:ds="http://schemas.openxmlformats.org/officeDocument/2006/customXml" ds:itemID="{14074748-0436-4242-86C5-A826562E1A8B}"/>
</file>

<file path=customXml/itemProps3.xml><?xml version="1.0" encoding="utf-8"?>
<ds:datastoreItem xmlns:ds="http://schemas.openxmlformats.org/officeDocument/2006/customXml" ds:itemID="{76B319CB-B244-4758-885B-7F4B042F684F}"/>
</file>

<file path=customXml/itemProps4.xml><?xml version="1.0" encoding="utf-8"?>
<ds:datastoreItem xmlns:ds="http://schemas.openxmlformats.org/officeDocument/2006/customXml" ds:itemID="{5B3C5357-0EA2-4F9B-9290-1D1F1B2E80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nikonchuk</dc:creator>
  <cp:lastModifiedBy>Kopteva Olga L.</cp:lastModifiedBy>
  <cp:revision>6</cp:revision>
  <cp:lastPrinted>2018-10-01T12:23:00Z</cp:lastPrinted>
  <dcterms:created xsi:type="dcterms:W3CDTF">2018-10-01T13:39:00Z</dcterms:created>
  <dcterms:modified xsi:type="dcterms:W3CDTF">2019-01-28T12:16:00Z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</Properties>
</file>